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E0409" w14:textId="7DEC49EB" w:rsidR="00995961" w:rsidRPr="0028580B" w:rsidRDefault="00995961" w:rsidP="00AD66BE">
      <w:pPr>
        <w:pStyle w:val="aa"/>
        <w:ind w:leftChars="0" w:left="0" w:firstLineChars="0" w:firstLine="0"/>
        <w:jc w:val="center"/>
        <w:rPr>
          <w:rFonts w:ascii="ＭＳ 明朝" w:hAnsi="ＭＳ 明朝"/>
          <w:b/>
        </w:rPr>
      </w:pPr>
      <w:r w:rsidRPr="0028580B">
        <w:rPr>
          <w:rFonts w:ascii="ＭＳ 明朝" w:hAnsi="ＭＳ 明朝" w:hint="eastAsia"/>
          <w:b/>
          <w:sz w:val="44"/>
        </w:rPr>
        <w:t>研修修了</w:t>
      </w:r>
      <w:r w:rsidRPr="0028580B">
        <w:rPr>
          <w:rFonts w:ascii="ＭＳ 明朝" w:hAnsi="ＭＳ 明朝" w:hint="eastAsia"/>
          <w:b/>
          <w:sz w:val="44"/>
          <w:lang w:eastAsia="zh-TW"/>
        </w:rPr>
        <w:t>証明書</w:t>
      </w:r>
    </w:p>
    <w:p w14:paraId="24E2AADA" w14:textId="1EBE61EF" w:rsidR="000D06CE" w:rsidRPr="009C1F21" w:rsidRDefault="009C1F21" w:rsidP="009C1F21">
      <w:pPr>
        <w:jc w:val="center"/>
        <w:rPr>
          <w:rFonts w:ascii="ＭＳ 明朝" w:hAnsi="ＭＳ 明朝"/>
          <w:sz w:val="24"/>
        </w:rPr>
      </w:pPr>
      <w:r w:rsidRPr="009C1F21">
        <w:rPr>
          <w:rFonts w:ascii="ＭＳ 明朝" w:hAnsi="ＭＳ 明朝" w:hint="eastAsia"/>
          <w:sz w:val="24"/>
        </w:rPr>
        <w:t>（2022年以降脳神経内科領域専門研修開始者向け）</w:t>
      </w:r>
      <w:r w:rsidR="00905B6B">
        <w:rPr>
          <w:rFonts w:ascii="ＭＳ 明朝" w:hAnsi="ＭＳ 明朝" w:hint="eastAsia"/>
          <w:sz w:val="24"/>
        </w:rPr>
        <w:t>【新制度】</w:t>
      </w:r>
    </w:p>
    <w:p w14:paraId="0283AF93" w14:textId="77777777" w:rsidR="005401DE" w:rsidRDefault="005401DE" w:rsidP="005401DE">
      <w:pPr>
        <w:ind w:firstLineChars="200" w:firstLine="480"/>
        <w:rPr>
          <w:rFonts w:ascii="ＭＳ 明朝" w:eastAsia="PMingLiU" w:hAnsi="ＭＳ 明朝"/>
          <w:sz w:val="24"/>
          <w:u w:val="single"/>
          <w:lang w:eastAsia="zh-TW"/>
        </w:rPr>
      </w:pPr>
    </w:p>
    <w:p w14:paraId="10F34CFB" w14:textId="77777777" w:rsidR="005401DE" w:rsidRDefault="005401DE" w:rsidP="005401DE">
      <w:pPr>
        <w:ind w:firstLineChars="200" w:firstLine="480"/>
        <w:rPr>
          <w:rFonts w:ascii="ＭＳ 明朝" w:eastAsia="PMingLiU" w:hAnsi="ＭＳ 明朝"/>
          <w:sz w:val="24"/>
          <w:u w:val="single"/>
          <w:lang w:eastAsia="zh-TW"/>
        </w:rPr>
      </w:pPr>
    </w:p>
    <w:p w14:paraId="60DD03F6" w14:textId="77777777" w:rsidR="005401DE" w:rsidRPr="002F2411" w:rsidRDefault="005401DE" w:rsidP="005401DE">
      <w:pPr>
        <w:ind w:firstLineChars="200" w:firstLine="480"/>
        <w:rPr>
          <w:rFonts w:ascii="ＭＳ 明朝" w:hAnsi="ＭＳ 明朝"/>
          <w:sz w:val="24"/>
          <w:u w:val="single"/>
          <w:lang w:eastAsia="zh-TW"/>
        </w:rPr>
      </w:pPr>
      <w:r w:rsidRPr="002F2411">
        <w:rPr>
          <w:rFonts w:ascii="ＭＳ 明朝" w:hAnsi="ＭＳ 明朝" w:hint="eastAsia"/>
          <w:sz w:val="24"/>
          <w:u w:val="single"/>
          <w:lang w:eastAsia="zh-TW"/>
        </w:rPr>
        <w:t xml:space="preserve">氏　名　　　　　　　　　　　　　　　　　　　　　　　　　　　　　</w:t>
      </w:r>
    </w:p>
    <w:p w14:paraId="19EDEFDA" w14:textId="77777777" w:rsidR="005401DE" w:rsidRDefault="005401DE" w:rsidP="005401DE">
      <w:pPr>
        <w:rPr>
          <w:rFonts w:ascii="ＭＳ 明朝" w:hAnsi="ＭＳ 明朝"/>
          <w:sz w:val="24"/>
          <w:u w:val="single"/>
        </w:rPr>
      </w:pPr>
    </w:p>
    <w:p w14:paraId="58173EDB" w14:textId="77777777" w:rsidR="005401DE" w:rsidRPr="002F2411" w:rsidRDefault="005401DE" w:rsidP="005401DE">
      <w:pPr>
        <w:ind w:firstLineChars="200" w:firstLine="480"/>
        <w:rPr>
          <w:rFonts w:ascii="ＭＳ 明朝" w:hAnsi="ＭＳ 明朝"/>
          <w:sz w:val="24"/>
          <w:u w:val="single"/>
        </w:rPr>
      </w:pPr>
      <w:r w:rsidRPr="002F2411">
        <w:rPr>
          <w:rFonts w:ascii="ＭＳ 明朝" w:hAnsi="ＭＳ 明朝" w:hint="eastAsia"/>
          <w:sz w:val="24"/>
          <w:u w:val="single"/>
        </w:rPr>
        <w:t xml:space="preserve">日本神経学会会員番号　　　　　　　　　　　　　　　</w:t>
      </w:r>
      <w:r>
        <w:rPr>
          <w:rFonts w:ascii="ＭＳ 明朝" w:hAnsi="ＭＳ 明朝" w:hint="eastAsia"/>
          <w:sz w:val="24"/>
          <w:u w:val="single"/>
        </w:rPr>
        <w:t xml:space="preserve">　</w:t>
      </w:r>
      <w:r w:rsidRPr="002F2411">
        <w:rPr>
          <w:rFonts w:ascii="ＭＳ 明朝" w:hAnsi="ＭＳ 明朝" w:hint="eastAsia"/>
          <w:sz w:val="24"/>
          <w:u w:val="single"/>
        </w:rPr>
        <w:t xml:space="preserve">　　　　　　</w:t>
      </w:r>
    </w:p>
    <w:p w14:paraId="0ED34E66" w14:textId="77777777" w:rsidR="005401DE" w:rsidRDefault="005401DE" w:rsidP="005401DE">
      <w:pPr>
        <w:rPr>
          <w:rFonts w:ascii="ＭＳ 明朝" w:hAnsi="ＭＳ 明朝"/>
          <w:sz w:val="24"/>
        </w:rPr>
      </w:pPr>
    </w:p>
    <w:p w14:paraId="5B7355AD" w14:textId="77777777" w:rsidR="005401DE" w:rsidRPr="002F2411" w:rsidRDefault="005401DE" w:rsidP="005401DE">
      <w:pPr>
        <w:ind w:firstLineChars="200" w:firstLine="480"/>
        <w:rPr>
          <w:rFonts w:ascii="ＭＳ 明朝" w:hAnsi="ＭＳ 明朝"/>
          <w:sz w:val="24"/>
        </w:rPr>
      </w:pPr>
      <w:bookmarkStart w:id="0" w:name="_Hlk90980198"/>
      <w:r w:rsidRPr="002F2411">
        <w:rPr>
          <w:rFonts w:ascii="ＭＳ 明朝" w:hAnsi="ＭＳ 明朝" w:hint="eastAsia"/>
          <w:sz w:val="24"/>
        </w:rPr>
        <w:t>上記の者は</w:t>
      </w:r>
    </w:p>
    <w:p w14:paraId="72AAB7A5" w14:textId="77777777" w:rsidR="005401DE" w:rsidRPr="002F2411" w:rsidRDefault="005401DE" w:rsidP="005401DE">
      <w:pPr>
        <w:ind w:firstLineChars="200" w:firstLine="480"/>
        <w:rPr>
          <w:rFonts w:ascii="ＭＳ 明朝" w:hAnsi="ＭＳ 明朝"/>
          <w:sz w:val="24"/>
          <w:u w:val="single"/>
        </w:rPr>
      </w:pPr>
      <w:r w:rsidRPr="002F2411">
        <w:rPr>
          <w:rFonts w:ascii="ＭＳ 明朝" w:hAnsi="ＭＳ 明朝" w:hint="eastAsia"/>
          <w:sz w:val="24"/>
          <w:u w:val="single"/>
        </w:rPr>
        <w:t xml:space="preserve">　　</w:t>
      </w:r>
      <w:r>
        <w:rPr>
          <w:rFonts w:ascii="ＭＳ 明朝" w:hAnsi="ＭＳ 明朝" w:hint="eastAsia"/>
          <w:sz w:val="24"/>
          <w:u w:val="single"/>
        </w:rPr>
        <w:t xml:space="preserve">　</w:t>
      </w:r>
      <w:r w:rsidRPr="002F2411">
        <w:rPr>
          <w:rFonts w:ascii="ＭＳ 明朝" w:hAnsi="ＭＳ 明朝" w:hint="eastAsia"/>
          <w:sz w:val="24"/>
          <w:u w:val="single"/>
        </w:rPr>
        <w:t xml:space="preserve">　年　　　月　　　日～　</w:t>
      </w:r>
      <w:r>
        <w:rPr>
          <w:rFonts w:ascii="ＭＳ 明朝" w:hAnsi="ＭＳ 明朝" w:hint="eastAsia"/>
          <w:sz w:val="24"/>
          <w:u w:val="single"/>
        </w:rPr>
        <w:t xml:space="preserve">　</w:t>
      </w:r>
      <w:r w:rsidRPr="002F2411">
        <w:rPr>
          <w:rFonts w:ascii="ＭＳ 明朝" w:hAnsi="ＭＳ 明朝" w:hint="eastAsia"/>
          <w:sz w:val="24"/>
          <w:u w:val="single"/>
        </w:rPr>
        <w:t xml:space="preserve">　　　年　　　月　　　日</w:t>
      </w:r>
      <w:r>
        <w:rPr>
          <w:rFonts w:ascii="ＭＳ 明朝" w:hAnsi="ＭＳ 明朝" w:hint="eastAsia"/>
          <w:sz w:val="24"/>
          <w:u w:val="single"/>
        </w:rPr>
        <w:t xml:space="preserve">　</w:t>
      </w:r>
      <w:r w:rsidRPr="002F2411">
        <w:rPr>
          <w:rFonts w:ascii="ＭＳ 明朝" w:hAnsi="ＭＳ 明朝" w:hint="eastAsia"/>
          <w:sz w:val="24"/>
          <w:u w:val="single"/>
        </w:rPr>
        <w:t>ま</w:t>
      </w:r>
      <w:r>
        <w:rPr>
          <w:rFonts w:ascii="ＭＳ 明朝" w:hAnsi="ＭＳ 明朝" w:hint="eastAsia"/>
          <w:sz w:val="24"/>
          <w:u w:val="single"/>
        </w:rPr>
        <w:t>で</w:t>
      </w:r>
      <w:r w:rsidRPr="002F2411">
        <w:rPr>
          <w:rFonts w:ascii="ＭＳ 明朝" w:hAnsi="ＭＳ 明朝" w:hint="eastAsia"/>
          <w:sz w:val="24"/>
          <w:u w:val="single"/>
        </w:rPr>
        <w:t xml:space="preserve">　</w:t>
      </w:r>
    </w:p>
    <w:p w14:paraId="1A542111" w14:textId="77777777" w:rsidR="005401DE" w:rsidRPr="002F2411" w:rsidRDefault="005401DE" w:rsidP="005401DE">
      <w:pPr>
        <w:ind w:firstLineChars="300" w:firstLine="720"/>
        <w:rPr>
          <w:rFonts w:ascii="ＭＳ 明朝" w:hAnsi="ＭＳ 明朝"/>
          <w:sz w:val="24"/>
        </w:rPr>
      </w:pPr>
      <w:r w:rsidRPr="002F2411">
        <w:rPr>
          <w:rFonts w:ascii="ＭＳ 明朝" w:hAnsi="ＭＳ 明朝" w:hint="eastAsia"/>
          <w:sz w:val="24"/>
        </w:rPr>
        <w:t>日本神経学会専門医認定制度に定める研修を行い、下記の水準まで</w:t>
      </w:r>
    </w:p>
    <w:p w14:paraId="68FFCA31" w14:textId="288540D9" w:rsidR="00995961" w:rsidRDefault="005401DE" w:rsidP="005401DE">
      <w:pPr>
        <w:ind w:firstLineChars="300" w:firstLine="720"/>
        <w:rPr>
          <w:rFonts w:ascii="ＭＳ 明朝" w:hAnsi="ＭＳ 明朝"/>
          <w:sz w:val="24"/>
        </w:rPr>
      </w:pPr>
      <w:r w:rsidRPr="002F2411">
        <w:rPr>
          <w:rFonts w:ascii="ＭＳ 明朝" w:hAnsi="ＭＳ 明朝" w:hint="eastAsia"/>
          <w:sz w:val="24"/>
        </w:rPr>
        <w:t>神経内科専門医研修カリキュラムを達成したことを証明する。</w:t>
      </w:r>
      <w:bookmarkEnd w:id="0"/>
    </w:p>
    <w:p w14:paraId="7C0D80D0" w14:textId="77777777" w:rsidR="005401DE" w:rsidRPr="002F2411" w:rsidRDefault="005401DE" w:rsidP="005401DE">
      <w:pPr>
        <w:rPr>
          <w:rFonts w:ascii="ＭＳ 明朝" w:hAnsi="ＭＳ 明朝"/>
          <w:sz w:val="24"/>
        </w:rPr>
      </w:pPr>
    </w:p>
    <w:tbl>
      <w:tblPr>
        <w:tblW w:w="8484" w:type="dxa"/>
        <w:tblInd w:w="84" w:type="dxa"/>
        <w:tblCellMar>
          <w:left w:w="99" w:type="dxa"/>
          <w:right w:w="99" w:type="dxa"/>
        </w:tblCellMar>
        <w:tblLook w:val="04A0" w:firstRow="1" w:lastRow="0" w:firstColumn="1" w:lastColumn="0" w:noHBand="0" w:noVBand="1"/>
      </w:tblPr>
      <w:tblGrid>
        <w:gridCol w:w="7282"/>
        <w:gridCol w:w="1202"/>
      </w:tblGrid>
      <w:tr w:rsidR="002F2411" w:rsidRPr="002F2411" w14:paraId="0A08061C" w14:textId="77777777" w:rsidTr="00723600">
        <w:trPr>
          <w:trHeight w:val="480"/>
        </w:trPr>
        <w:tc>
          <w:tcPr>
            <w:tcW w:w="7282" w:type="dxa"/>
            <w:tcBorders>
              <w:top w:val="single" w:sz="4" w:space="0" w:color="auto"/>
              <w:left w:val="single" w:sz="4" w:space="0" w:color="auto"/>
              <w:bottom w:val="single" w:sz="4" w:space="0" w:color="auto"/>
              <w:right w:val="nil"/>
            </w:tcBorders>
            <w:noWrap/>
            <w:vAlign w:val="center"/>
          </w:tcPr>
          <w:p w14:paraId="350658D3" w14:textId="77777777" w:rsidR="002E730B" w:rsidRPr="002F2411" w:rsidRDefault="002E730B" w:rsidP="00995961">
            <w:pPr>
              <w:widowControl/>
              <w:jc w:val="left"/>
              <w:rPr>
                <w:rFonts w:ascii="ＭＳ 明朝" w:hAnsi="ＭＳ 明朝" w:cs="ＭＳ Ｐゴシック"/>
                <w:kern w:val="0"/>
                <w:sz w:val="18"/>
                <w:szCs w:val="18"/>
              </w:rPr>
            </w:pPr>
          </w:p>
        </w:tc>
        <w:tc>
          <w:tcPr>
            <w:tcW w:w="1202" w:type="dxa"/>
            <w:tcBorders>
              <w:top w:val="single" w:sz="4" w:space="0" w:color="auto"/>
              <w:left w:val="single" w:sz="4" w:space="0" w:color="auto"/>
              <w:bottom w:val="single" w:sz="4" w:space="0" w:color="auto"/>
              <w:right w:val="single" w:sz="4" w:space="0" w:color="auto"/>
            </w:tcBorders>
            <w:vAlign w:val="center"/>
          </w:tcPr>
          <w:p w14:paraId="4F8A5C69" w14:textId="2D5B9D72" w:rsidR="002E730B" w:rsidRPr="002F2411" w:rsidRDefault="007A4EFE" w:rsidP="00995961">
            <w:pPr>
              <w:widowControl/>
              <w:jc w:val="center"/>
              <w:rPr>
                <w:rFonts w:ascii="ＭＳ 明朝" w:hAnsi="ＭＳ 明朝" w:cs="ＭＳ Ｐゴシック"/>
                <w:kern w:val="0"/>
                <w:sz w:val="18"/>
                <w:szCs w:val="18"/>
              </w:rPr>
            </w:pPr>
            <w:r w:rsidRPr="002F2411">
              <w:rPr>
                <w:rFonts w:ascii="ＭＳ 明朝" w:hAnsi="ＭＳ 明朝" w:cs="ＭＳ Ｐゴシック" w:hint="eastAsia"/>
                <w:kern w:val="0"/>
                <w:sz w:val="18"/>
                <w:szCs w:val="18"/>
              </w:rPr>
              <w:t>チェック欄</w:t>
            </w:r>
          </w:p>
        </w:tc>
      </w:tr>
      <w:tr w:rsidR="002F2411" w:rsidRPr="002F2411" w14:paraId="27AAA481" w14:textId="77777777" w:rsidTr="00723600">
        <w:trPr>
          <w:trHeight w:val="480"/>
        </w:trPr>
        <w:tc>
          <w:tcPr>
            <w:tcW w:w="7282" w:type="dxa"/>
            <w:tcBorders>
              <w:top w:val="single" w:sz="4" w:space="0" w:color="auto"/>
              <w:left w:val="single" w:sz="4" w:space="0" w:color="auto"/>
              <w:bottom w:val="single" w:sz="4" w:space="0" w:color="auto"/>
              <w:right w:val="nil"/>
            </w:tcBorders>
            <w:noWrap/>
            <w:vAlign w:val="center"/>
          </w:tcPr>
          <w:p w14:paraId="1A289C98" w14:textId="68999FC3" w:rsidR="007D44CB" w:rsidRPr="002F2411" w:rsidRDefault="000503E1" w:rsidP="00995961">
            <w:pPr>
              <w:widowControl/>
              <w:jc w:val="left"/>
              <w:rPr>
                <w:rFonts w:ascii="ＭＳ 明朝" w:hAnsi="ＭＳ 明朝" w:cs="ＭＳ Ｐゴシック"/>
                <w:bCs/>
                <w:kern w:val="0"/>
                <w:sz w:val="22"/>
              </w:rPr>
            </w:pPr>
            <w:r>
              <w:rPr>
                <w:rFonts w:ascii="ＭＳ 明朝" w:hAnsi="ＭＳ 明朝" w:cs="ＭＳ Ｐゴシック" w:hint="eastAsia"/>
                <w:bCs/>
                <w:kern w:val="0"/>
                <w:sz w:val="22"/>
              </w:rPr>
              <w:t>１.</w:t>
            </w:r>
            <w:r w:rsidR="0028580B">
              <w:rPr>
                <w:rFonts w:ascii="ＭＳ 明朝" w:hAnsi="ＭＳ 明朝" w:cs="ＭＳ Ｐゴシック" w:hint="eastAsia"/>
                <w:bCs/>
                <w:kern w:val="0"/>
                <w:sz w:val="22"/>
              </w:rPr>
              <w:t>日本神経学会認定の研修施設で所定の期間研修を行った。</w:t>
            </w:r>
          </w:p>
        </w:tc>
        <w:tc>
          <w:tcPr>
            <w:tcW w:w="1202" w:type="dxa"/>
            <w:tcBorders>
              <w:top w:val="single" w:sz="4" w:space="0" w:color="auto"/>
              <w:left w:val="single" w:sz="4" w:space="0" w:color="auto"/>
              <w:bottom w:val="single" w:sz="4" w:space="0" w:color="auto"/>
              <w:right w:val="single" w:sz="4" w:space="0" w:color="auto"/>
            </w:tcBorders>
            <w:vAlign w:val="center"/>
          </w:tcPr>
          <w:p w14:paraId="230C3DC6" w14:textId="77777777" w:rsidR="007D44CB" w:rsidRPr="002F2411" w:rsidRDefault="007D44CB" w:rsidP="00995961">
            <w:pPr>
              <w:widowControl/>
              <w:jc w:val="center"/>
              <w:rPr>
                <w:rFonts w:ascii="ＭＳ 明朝" w:hAnsi="ＭＳ 明朝" w:cs="ＭＳ Ｐゴシック"/>
                <w:kern w:val="0"/>
                <w:sz w:val="18"/>
                <w:szCs w:val="18"/>
              </w:rPr>
            </w:pPr>
          </w:p>
        </w:tc>
      </w:tr>
      <w:tr w:rsidR="002F2411" w:rsidRPr="002F2411" w14:paraId="25F91879" w14:textId="77777777" w:rsidTr="00723600">
        <w:trPr>
          <w:trHeight w:val="480"/>
        </w:trPr>
        <w:tc>
          <w:tcPr>
            <w:tcW w:w="7282" w:type="dxa"/>
            <w:tcBorders>
              <w:top w:val="single" w:sz="4" w:space="0" w:color="auto"/>
              <w:left w:val="single" w:sz="4" w:space="0" w:color="auto"/>
              <w:bottom w:val="single" w:sz="4" w:space="0" w:color="auto"/>
              <w:right w:val="nil"/>
            </w:tcBorders>
            <w:noWrap/>
            <w:vAlign w:val="center"/>
          </w:tcPr>
          <w:p w14:paraId="20E51DA5" w14:textId="57056B29" w:rsidR="007A4EFE" w:rsidRPr="002F2411" w:rsidRDefault="007D44CB" w:rsidP="00995961">
            <w:pPr>
              <w:widowControl/>
              <w:jc w:val="left"/>
              <w:rPr>
                <w:rFonts w:ascii="ＭＳ 明朝" w:hAnsi="ＭＳ 明朝" w:cs="ＭＳ Ｐゴシック"/>
                <w:bCs/>
                <w:kern w:val="0"/>
                <w:sz w:val="22"/>
              </w:rPr>
            </w:pPr>
            <w:r w:rsidRPr="002F2411">
              <w:rPr>
                <w:rFonts w:ascii="ＭＳ 明朝" w:hAnsi="ＭＳ 明朝" w:cs="ＭＳ Ｐゴシック" w:hint="eastAsia"/>
                <w:bCs/>
                <w:kern w:val="0"/>
                <w:sz w:val="22"/>
              </w:rPr>
              <w:t>２</w:t>
            </w:r>
            <w:r w:rsidR="007A4EFE" w:rsidRPr="002F2411">
              <w:rPr>
                <w:rFonts w:ascii="ＭＳ 明朝" w:hAnsi="ＭＳ 明朝" w:cs="ＭＳ Ｐゴシック" w:hint="eastAsia"/>
                <w:bCs/>
                <w:kern w:val="0"/>
                <w:sz w:val="22"/>
              </w:rPr>
              <w:t>．神経内科専門医研修カリキュラムで定めた知識・技術技能要件に関して、到達レベルのAもしくはBとして指定した項目の８０%を履修</w:t>
            </w:r>
            <w:r w:rsidR="006F4DF0" w:rsidRPr="002F2411">
              <w:rPr>
                <w:rFonts w:ascii="ＭＳ 明朝" w:hAnsi="ＭＳ 明朝" w:cs="ＭＳ Ｐゴシック" w:hint="eastAsia"/>
                <w:bCs/>
                <w:kern w:val="0"/>
                <w:sz w:val="22"/>
              </w:rPr>
              <w:t>。</w:t>
            </w:r>
          </w:p>
        </w:tc>
        <w:tc>
          <w:tcPr>
            <w:tcW w:w="1202" w:type="dxa"/>
            <w:tcBorders>
              <w:top w:val="single" w:sz="4" w:space="0" w:color="auto"/>
              <w:left w:val="single" w:sz="4" w:space="0" w:color="auto"/>
              <w:bottom w:val="single" w:sz="4" w:space="0" w:color="auto"/>
              <w:right w:val="single" w:sz="4" w:space="0" w:color="auto"/>
            </w:tcBorders>
            <w:vAlign w:val="center"/>
          </w:tcPr>
          <w:p w14:paraId="10AF0901" w14:textId="4A4E6809" w:rsidR="002E730B" w:rsidRPr="002F2411" w:rsidRDefault="002E730B" w:rsidP="00995961">
            <w:pPr>
              <w:widowControl/>
              <w:jc w:val="center"/>
              <w:rPr>
                <w:rFonts w:ascii="ＭＳ 明朝" w:hAnsi="ＭＳ 明朝" w:cs="ＭＳ Ｐゴシック"/>
                <w:kern w:val="0"/>
                <w:sz w:val="18"/>
                <w:szCs w:val="18"/>
              </w:rPr>
            </w:pPr>
          </w:p>
        </w:tc>
      </w:tr>
      <w:tr w:rsidR="002F2411" w:rsidRPr="002F2411" w14:paraId="1B012C91" w14:textId="77777777" w:rsidTr="00723600">
        <w:trPr>
          <w:trHeight w:val="480"/>
        </w:trPr>
        <w:tc>
          <w:tcPr>
            <w:tcW w:w="7282" w:type="dxa"/>
            <w:tcBorders>
              <w:top w:val="single" w:sz="4" w:space="0" w:color="auto"/>
              <w:left w:val="single" w:sz="4" w:space="0" w:color="auto"/>
              <w:bottom w:val="single" w:sz="4" w:space="0" w:color="auto"/>
              <w:right w:val="nil"/>
            </w:tcBorders>
            <w:noWrap/>
            <w:vAlign w:val="center"/>
          </w:tcPr>
          <w:p w14:paraId="67978640" w14:textId="05ECDE7D" w:rsidR="006F4DF0" w:rsidRPr="002F2411" w:rsidRDefault="007D44CB" w:rsidP="006F4DF0">
            <w:pPr>
              <w:widowControl/>
              <w:jc w:val="left"/>
              <w:rPr>
                <w:rFonts w:ascii="ＭＳ 明朝" w:hAnsi="ＭＳ 明朝" w:cs="ＭＳ Ｐゴシック"/>
                <w:bCs/>
                <w:kern w:val="0"/>
                <w:sz w:val="22"/>
              </w:rPr>
            </w:pPr>
            <w:r w:rsidRPr="002F2411">
              <w:rPr>
                <w:rFonts w:ascii="ＭＳ 明朝" w:hAnsi="ＭＳ 明朝" w:cs="ＭＳ Ｐゴシック" w:hint="eastAsia"/>
                <w:kern w:val="0"/>
                <w:sz w:val="22"/>
                <w:szCs w:val="22"/>
              </w:rPr>
              <w:t>３</w:t>
            </w:r>
            <w:r w:rsidR="007A4EFE" w:rsidRPr="002F2411">
              <w:rPr>
                <w:rFonts w:ascii="ＭＳ 明朝" w:hAnsi="ＭＳ 明朝" w:cs="ＭＳ Ｐゴシック" w:hint="eastAsia"/>
                <w:kern w:val="0"/>
                <w:sz w:val="18"/>
                <w:szCs w:val="18"/>
              </w:rPr>
              <w:t>．</w:t>
            </w:r>
            <w:r w:rsidR="007A4EFE" w:rsidRPr="002F2411">
              <w:rPr>
                <w:rFonts w:ascii="ＭＳ 明朝" w:hAnsi="ＭＳ 明朝" w:cs="ＭＳ Ｐゴシック" w:hint="eastAsia"/>
                <w:bCs/>
                <w:kern w:val="0"/>
                <w:sz w:val="22"/>
              </w:rPr>
              <w:t>神経内科専門医研修カリキュラムで定めた症例要件に関して</w:t>
            </w:r>
            <w:r w:rsidR="006F4DF0" w:rsidRPr="002F2411">
              <w:rPr>
                <w:rFonts w:ascii="ＭＳ 明朝" w:hAnsi="ＭＳ 明朝" w:cs="ＭＳ Ｐゴシック" w:hint="eastAsia"/>
                <w:bCs/>
                <w:kern w:val="0"/>
                <w:sz w:val="22"/>
              </w:rPr>
              <w:t>以下の項目を</w:t>
            </w:r>
            <w:r w:rsidR="00525621" w:rsidRPr="002F2411">
              <w:rPr>
                <w:rFonts w:ascii="ＭＳ 明朝" w:hAnsi="ＭＳ 明朝" w:cs="ＭＳ Ｐゴシック" w:hint="eastAsia"/>
                <w:bCs/>
                <w:kern w:val="0"/>
                <w:sz w:val="22"/>
              </w:rPr>
              <w:t>修了</w:t>
            </w:r>
            <w:r w:rsidR="006F4DF0" w:rsidRPr="002F2411">
              <w:rPr>
                <w:rFonts w:ascii="ＭＳ 明朝" w:hAnsi="ＭＳ 明朝" w:cs="ＭＳ Ｐゴシック" w:hint="eastAsia"/>
                <w:bCs/>
                <w:kern w:val="0"/>
                <w:sz w:val="22"/>
              </w:rPr>
              <w:t>。</w:t>
            </w:r>
          </w:p>
          <w:p w14:paraId="0BA4DB6E" w14:textId="27875152" w:rsidR="006F4DF0" w:rsidRPr="002F2411" w:rsidRDefault="006F4DF0" w:rsidP="006F4DF0">
            <w:pPr>
              <w:rPr>
                <w:rFonts w:ascii="ＭＳ 明朝" w:hAnsi="ＭＳ 明朝"/>
              </w:rPr>
            </w:pPr>
            <w:r w:rsidRPr="002F2411">
              <w:rPr>
                <w:rFonts w:ascii="ＭＳ 明朝" w:hAnsi="ＭＳ 明朝" w:hint="eastAsia"/>
              </w:rPr>
              <w:t>1) ９疾患群から各１疾患、計９疾患以上の症例経験を含めて、計９０症例以上の症例（うち外来症例は２０％まで）を経験すること。</w:t>
            </w:r>
          </w:p>
          <w:p w14:paraId="4E82D151" w14:textId="75A35E72" w:rsidR="006F4DF0" w:rsidRPr="002F2411" w:rsidRDefault="006F4DF0" w:rsidP="006F4DF0">
            <w:pPr>
              <w:rPr>
                <w:rFonts w:ascii="ＭＳ 明朝" w:hAnsi="ＭＳ 明朝"/>
              </w:rPr>
            </w:pPr>
            <w:r w:rsidRPr="002F2411">
              <w:rPr>
                <w:rFonts w:ascii="ＭＳ 明朝" w:hAnsi="ＭＳ 明朝" w:hint="eastAsia"/>
              </w:rPr>
              <w:t>２）１７例の症例要約を提出。この１７例には、１６群に分類した疾患カテゴリーから１３群に属する疾患について各１症例、計１３症例の要約を作成すること、神経救急として経験した２症例、自ら専門外来で初診より担当し鑑別診断と治療計画を立てて診療している症例を１例、他科からコンサルテーションを受けて対応した症例１例を含めること。</w:t>
            </w:r>
          </w:p>
          <w:p w14:paraId="602C9AC5" w14:textId="64FE18A7" w:rsidR="002E730B" w:rsidRPr="002F2411" w:rsidRDefault="006F4DF0" w:rsidP="006F4DF0">
            <w:pPr>
              <w:ind w:left="160"/>
              <w:rPr>
                <w:rFonts w:ascii="ＭＳ 明朝" w:hAnsi="ＭＳ 明朝"/>
              </w:rPr>
            </w:pPr>
            <w:r w:rsidRPr="002F2411">
              <w:rPr>
                <w:rFonts w:ascii="ＭＳ 明朝" w:hAnsi="ＭＳ 明朝" w:hint="eastAsia"/>
              </w:rPr>
              <w:t>以上の１）２）については、主担当医として経験した症例のみを含むことができる。</w:t>
            </w:r>
          </w:p>
        </w:tc>
        <w:tc>
          <w:tcPr>
            <w:tcW w:w="1202" w:type="dxa"/>
            <w:tcBorders>
              <w:top w:val="single" w:sz="4" w:space="0" w:color="auto"/>
              <w:left w:val="single" w:sz="4" w:space="0" w:color="auto"/>
              <w:bottom w:val="single" w:sz="4" w:space="0" w:color="auto"/>
              <w:right w:val="single" w:sz="4" w:space="0" w:color="auto"/>
            </w:tcBorders>
            <w:vAlign w:val="center"/>
          </w:tcPr>
          <w:p w14:paraId="2A3A55FA" w14:textId="3CFA0B39" w:rsidR="002E730B" w:rsidRPr="002F2411" w:rsidRDefault="002E730B" w:rsidP="00995961">
            <w:pPr>
              <w:widowControl/>
              <w:jc w:val="center"/>
              <w:rPr>
                <w:rFonts w:ascii="ＭＳ 明朝" w:hAnsi="ＭＳ 明朝" w:cs="ＭＳ Ｐゴシック"/>
                <w:kern w:val="0"/>
                <w:sz w:val="18"/>
                <w:szCs w:val="18"/>
              </w:rPr>
            </w:pPr>
          </w:p>
        </w:tc>
      </w:tr>
      <w:tr w:rsidR="002F2411" w:rsidRPr="002F2411" w14:paraId="4604EE1D" w14:textId="77777777" w:rsidTr="00723600">
        <w:trPr>
          <w:trHeight w:val="480"/>
        </w:trPr>
        <w:tc>
          <w:tcPr>
            <w:tcW w:w="7282" w:type="dxa"/>
            <w:tcBorders>
              <w:top w:val="single" w:sz="4" w:space="0" w:color="auto"/>
              <w:left w:val="single" w:sz="4" w:space="0" w:color="auto"/>
              <w:bottom w:val="single" w:sz="4" w:space="0" w:color="auto"/>
              <w:right w:val="nil"/>
            </w:tcBorders>
            <w:noWrap/>
            <w:vAlign w:val="center"/>
          </w:tcPr>
          <w:p w14:paraId="17177ADD" w14:textId="6B2005AC" w:rsidR="002E730B" w:rsidRPr="002F2411" w:rsidRDefault="007D44CB" w:rsidP="00995961">
            <w:pPr>
              <w:widowControl/>
              <w:jc w:val="left"/>
              <w:rPr>
                <w:rFonts w:ascii="ＭＳ 明朝" w:hAnsi="ＭＳ 明朝" w:cs="ＭＳ Ｐゴシック"/>
                <w:kern w:val="0"/>
                <w:sz w:val="22"/>
                <w:szCs w:val="22"/>
              </w:rPr>
            </w:pPr>
            <w:r w:rsidRPr="002F2411">
              <w:rPr>
                <w:rFonts w:ascii="ＭＳ 明朝" w:hAnsi="ＭＳ 明朝" w:cs="ＭＳ Ｐゴシック" w:hint="eastAsia"/>
                <w:kern w:val="0"/>
                <w:sz w:val="22"/>
                <w:szCs w:val="22"/>
              </w:rPr>
              <w:t>４</w:t>
            </w:r>
            <w:r w:rsidR="00525621" w:rsidRPr="002F2411">
              <w:rPr>
                <w:rFonts w:ascii="ＭＳ 明朝" w:hAnsi="ＭＳ 明朝" w:cs="ＭＳ Ｐゴシック" w:hint="eastAsia"/>
                <w:kern w:val="0"/>
                <w:sz w:val="22"/>
                <w:szCs w:val="22"/>
              </w:rPr>
              <w:t>．2件の学会・研究会または論文での筆頭発表</w:t>
            </w:r>
          </w:p>
        </w:tc>
        <w:tc>
          <w:tcPr>
            <w:tcW w:w="1202" w:type="dxa"/>
            <w:tcBorders>
              <w:top w:val="single" w:sz="4" w:space="0" w:color="auto"/>
              <w:left w:val="single" w:sz="4" w:space="0" w:color="auto"/>
              <w:bottom w:val="single" w:sz="4" w:space="0" w:color="auto"/>
              <w:right w:val="single" w:sz="4" w:space="0" w:color="auto"/>
            </w:tcBorders>
            <w:vAlign w:val="center"/>
          </w:tcPr>
          <w:p w14:paraId="7AD12EFF" w14:textId="5F8D4E0A" w:rsidR="002E730B" w:rsidRPr="002F2411" w:rsidRDefault="002E730B" w:rsidP="00995961">
            <w:pPr>
              <w:widowControl/>
              <w:jc w:val="center"/>
              <w:rPr>
                <w:rFonts w:ascii="ＭＳ 明朝" w:hAnsi="ＭＳ 明朝" w:cs="ＭＳ Ｐゴシック"/>
                <w:kern w:val="0"/>
                <w:sz w:val="18"/>
                <w:szCs w:val="18"/>
              </w:rPr>
            </w:pPr>
          </w:p>
        </w:tc>
      </w:tr>
      <w:tr w:rsidR="002F2411" w:rsidRPr="002F2411" w14:paraId="0E942740" w14:textId="77777777" w:rsidTr="00723600">
        <w:trPr>
          <w:trHeight w:val="480"/>
        </w:trPr>
        <w:tc>
          <w:tcPr>
            <w:tcW w:w="7282" w:type="dxa"/>
            <w:tcBorders>
              <w:top w:val="single" w:sz="4" w:space="0" w:color="auto"/>
              <w:left w:val="single" w:sz="4" w:space="0" w:color="auto"/>
              <w:bottom w:val="single" w:sz="4" w:space="0" w:color="auto"/>
              <w:right w:val="nil"/>
            </w:tcBorders>
            <w:noWrap/>
            <w:vAlign w:val="center"/>
          </w:tcPr>
          <w:p w14:paraId="462FA394" w14:textId="4BCA2F73" w:rsidR="002E730B" w:rsidRPr="002F2411" w:rsidRDefault="009C1F21" w:rsidP="00995961">
            <w:pPr>
              <w:widowControl/>
              <w:jc w:val="left"/>
              <w:rPr>
                <w:rFonts w:ascii="ＭＳ 明朝" w:hAnsi="ＭＳ 明朝" w:cs="ＭＳ Ｐゴシック"/>
                <w:kern w:val="0"/>
                <w:sz w:val="22"/>
                <w:szCs w:val="22"/>
              </w:rPr>
            </w:pPr>
            <w:r w:rsidRPr="009C1F21">
              <w:rPr>
                <w:rFonts w:ascii="ＭＳ 明朝" w:hAnsi="ＭＳ 明朝" w:cs="ＭＳ Ｐゴシック" w:hint="eastAsia"/>
                <w:kern w:val="0"/>
                <w:sz w:val="22"/>
                <w:szCs w:val="22"/>
              </w:rPr>
              <w:t>５．各研修施設、学会などが主催する講習会受講（これは、倫理・安全管理・感染などについての講習会であり、プログラム制での内科研修を修了すれば通常それで満たされます）</w:t>
            </w:r>
          </w:p>
        </w:tc>
        <w:tc>
          <w:tcPr>
            <w:tcW w:w="1202" w:type="dxa"/>
            <w:tcBorders>
              <w:top w:val="single" w:sz="4" w:space="0" w:color="auto"/>
              <w:left w:val="single" w:sz="4" w:space="0" w:color="auto"/>
              <w:bottom w:val="single" w:sz="4" w:space="0" w:color="auto"/>
              <w:right w:val="single" w:sz="4" w:space="0" w:color="auto"/>
            </w:tcBorders>
            <w:vAlign w:val="center"/>
          </w:tcPr>
          <w:p w14:paraId="2CA344D3" w14:textId="4AF7C8A6" w:rsidR="002E730B" w:rsidRPr="002F2411" w:rsidRDefault="002E730B" w:rsidP="00995961">
            <w:pPr>
              <w:widowControl/>
              <w:jc w:val="center"/>
              <w:rPr>
                <w:rFonts w:ascii="ＭＳ 明朝" w:hAnsi="ＭＳ 明朝" w:cs="ＭＳ Ｐゴシック"/>
                <w:kern w:val="0"/>
                <w:sz w:val="18"/>
                <w:szCs w:val="18"/>
              </w:rPr>
            </w:pPr>
          </w:p>
        </w:tc>
      </w:tr>
      <w:tr w:rsidR="002F2411" w:rsidRPr="002F2411" w14:paraId="0ED09BDF" w14:textId="77777777" w:rsidTr="00723600">
        <w:trPr>
          <w:trHeight w:val="480"/>
        </w:trPr>
        <w:tc>
          <w:tcPr>
            <w:tcW w:w="7282" w:type="dxa"/>
            <w:tcBorders>
              <w:top w:val="single" w:sz="4" w:space="0" w:color="auto"/>
              <w:left w:val="single" w:sz="4" w:space="0" w:color="auto"/>
              <w:bottom w:val="single" w:sz="4" w:space="0" w:color="auto"/>
              <w:right w:val="nil"/>
            </w:tcBorders>
            <w:noWrap/>
            <w:vAlign w:val="center"/>
          </w:tcPr>
          <w:p w14:paraId="64B2787F" w14:textId="1359217B" w:rsidR="002E730B" w:rsidRPr="002F2411" w:rsidRDefault="009C1F21" w:rsidP="00995961">
            <w:pPr>
              <w:widowControl/>
              <w:jc w:val="left"/>
              <w:rPr>
                <w:rFonts w:ascii="ＭＳ 明朝" w:hAnsi="ＭＳ 明朝" w:cs="ＭＳ Ｐゴシック"/>
                <w:kern w:val="0"/>
                <w:sz w:val="22"/>
                <w:szCs w:val="22"/>
              </w:rPr>
            </w:pPr>
            <w:r w:rsidRPr="009C1F21">
              <w:rPr>
                <w:rFonts w:ascii="ＭＳ 明朝" w:hAnsi="ＭＳ 明朝" w:cs="ＭＳ Ｐゴシック" w:hint="eastAsia"/>
                <w:kern w:val="0"/>
                <w:sz w:val="22"/>
                <w:szCs w:val="22"/>
              </w:rPr>
              <w:t>６．指導医とメディカルスタッフによる３６０度評価に基づき、医師として適性に疑問のないこと。（これもプログラム制での内科研修を修了すれば通常それで満たされます）</w:t>
            </w:r>
          </w:p>
        </w:tc>
        <w:tc>
          <w:tcPr>
            <w:tcW w:w="1202" w:type="dxa"/>
            <w:tcBorders>
              <w:top w:val="single" w:sz="4" w:space="0" w:color="auto"/>
              <w:left w:val="single" w:sz="4" w:space="0" w:color="auto"/>
              <w:bottom w:val="single" w:sz="4" w:space="0" w:color="auto"/>
              <w:right w:val="single" w:sz="4" w:space="0" w:color="auto"/>
            </w:tcBorders>
            <w:vAlign w:val="center"/>
          </w:tcPr>
          <w:p w14:paraId="2DC58D75" w14:textId="1ED95B2D" w:rsidR="002E730B" w:rsidRPr="002F2411" w:rsidRDefault="002E730B" w:rsidP="00995961">
            <w:pPr>
              <w:widowControl/>
              <w:jc w:val="center"/>
              <w:rPr>
                <w:rFonts w:ascii="ＭＳ 明朝" w:hAnsi="ＭＳ 明朝" w:cs="ＭＳ Ｐゴシック"/>
                <w:kern w:val="0"/>
                <w:sz w:val="18"/>
                <w:szCs w:val="18"/>
              </w:rPr>
            </w:pPr>
          </w:p>
        </w:tc>
      </w:tr>
    </w:tbl>
    <w:p w14:paraId="61359EA4" w14:textId="5D662B99" w:rsidR="00723600" w:rsidRDefault="00723600" w:rsidP="00723600">
      <w:pPr>
        <w:rPr>
          <w:rFonts w:ascii="ＭＳ 明朝" w:hAnsi="ＭＳ 明朝"/>
          <w:sz w:val="24"/>
        </w:rPr>
      </w:pPr>
    </w:p>
    <w:p w14:paraId="33A36419" w14:textId="77777777" w:rsidR="009C1F21" w:rsidRPr="002F2411" w:rsidRDefault="009C1F21" w:rsidP="00723600">
      <w:pPr>
        <w:rPr>
          <w:rFonts w:ascii="ＭＳ 明朝" w:hAnsi="ＭＳ 明朝"/>
          <w:sz w:val="24"/>
        </w:rPr>
      </w:pPr>
    </w:p>
    <w:p w14:paraId="528BF2DB" w14:textId="77777777" w:rsidR="00995961" w:rsidRPr="002F2411" w:rsidRDefault="00995961" w:rsidP="005401DE">
      <w:pPr>
        <w:ind w:right="480" w:firstLineChars="100" w:firstLine="240"/>
        <w:jc w:val="right"/>
        <w:rPr>
          <w:rFonts w:ascii="ＭＳ 明朝" w:hAnsi="ＭＳ 明朝"/>
          <w:sz w:val="24"/>
        </w:rPr>
      </w:pPr>
      <w:r w:rsidRPr="002F2411">
        <w:rPr>
          <w:rFonts w:ascii="ＭＳ 明朝" w:hAnsi="ＭＳ 明朝" w:hint="eastAsia"/>
          <w:sz w:val="24"/>
          <w:u w:val="single"/>
          <w:lang w:eastAsia="zh-TW"/>
        </w:rPr>
        <w:t>研修施設指導</w:t>
      </w:r>
      <w:r w:rsidRPr="002F2411">
        <w:rPr>
          <w:rFonts w:ascii="ＭＳ 明朝" w:hAnsi="ＭＳ 明朝" w:hint="eastAsia"/>
          <w:sz w:val="24"/>
          <w:u w:val="single"/>
        </w:rPr>
        <w:t>管理</w:t>
      </w:r>
      <w:r w:rsidRPr="002F2411">
        <w:rPr>
          <w:rFonts w:ascii="ＭＳ 明朝" w:hAnsi="ＭＳ 明朝" w:hint="eastAsia"/>
          <w:sz w:val="24"/>
          <w:u w:val="single"/>
          <w:lang w:eastAsia="zh-TW"/>
        </w:rPr>
        <w:t>責任者名</w:t>
      </w:r>
      <w:r w:rsidRPr="002F2411">
        <w:rPr>
          <w:rFonts w:ascii="ＭＳ 明朝" w:hAnsi="ＭＳ 明朝" w:hint="eastAsia"/>
          <w:sz w:val="28"/>
          <w:u w:val="single"/>
          <w:lang w:eastAsia="zh-TW"/>
        </w:rPr>
        <w:t xml:space="preserve">　　　　　　　　　　　　　　　　</w:t>
      </w:r>
      <w:r w:rsidRPr="002F2411">
        <w:rPr>
          <w:rFonts w:ascii="ＭＳ 明朝" w:hAnsi="ＭＳ 明朝" w:hint="eastAsia"/>
          <w:sz w:val="24"/>
          <w:u w:val="single"/>
          <w:lang w:eastAsia="zh-TW"/>
        </w:rPr>
        <w:t>印</w:t>
      </w:r>
    </w:p>
    <w:sectPr w:rsidR="00995961" w:rsidRPr="002F2411" w:rsidSect="005401DE">
      <w:headerReference w:type="default" r:id="rId8"/>
      <w:pgSz w:w="11906" w:h="16838"/>
      <w:pgMar w:top="851" w:right="1416" w:bottom="1134" w:left="156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E0F6F" w14:textId="77777777" w:rsidR="008C2CE4" w:rsidRDefault="008C2CE4" w:rsidP="00995961">
      <w:r>
        <w:separator/>
      </w:r>
    </w:p>
  </w:endnote>
  <w:endnote w:type="continuationSeparator" w:id="0">
    <w:p w14:paraId="735B24DD" w14:textId="77777777" w:rsidR="008C2CE4" w:rsidRDefault="008C2CE4" w:rsidP="0099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3BB20" w14:textId="77777777" w:rsidR="008C2CE4" w:rsidRDefault="008C2CE4" w:rsidP="00995961">
      <w:r>
        <w:separator/>
      </w:r>
    </w:p>
  </w:footnote>
  <w:footnote w:type="continuationSeparator" w:id="0">
    <w:p w14:paraId="2F2632FA" w14:textId="77777777" w:rsidR="008C2CE4" w:rsidRDefault="008C2CE4" w:rsidP="00995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49BA9" w14:textId="77777777" w:rsidR="009E6AA0" w:rsidRDefault="009E6AA0" w:rsidP="0099596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D07F5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BA6924"/>
    <w:multiLevelType w:val="hybridMultilevel"/>
    <w:tmpl w:val="AC6AF188"/>
    <w:lvl w:ilvl="0" w:tplc="497C714A">
      <w:start w:val="1"/>
      <w:numFmt w:val="decimalFullWidth"/>
      <w:lvlText w:val="%1）"/>
      <w:lvlJc w:val="left"/>
      <w:pPr>
        <w:ind w:left="640" w:hanging="4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2B132B5"/>
    <w:multiLevelType w:val="hybridMultilevel"/>
    <w:tmpl w:val="1DA6D76E"/>
    <w:lvl w:ilvl="0" w:tplc="29A057C2">
      <w:start w:val="1"/>
      <w:numFmt w:val="decimalFullWidth"/>
      <w:lvlText w:val="%1）"/>
      <w:lvlJc w:val="left"/>
      <w:pPr>
        <w:ind w:left="600" w:hanging="38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3" w15:restartNumberingAfterBreak="0">
    <w:nsid w:val="173867E0"/>
    <w:multiLevelType w:val="hybridMultilevel"/>
    <w:tmpl w:val="FF9E0A0C"/>
    <w:lvl w:ilvl="0" w:tplc="BFA22356">
      <w:start w:val="1"/>
      <w:numFmt w:val="decimal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1C076556"/>
    <w:multiLevelType w:val="hybridMultilevel"/>
    <w:tmpl w:val="69100B42"/>
    <w:lvl w:ilvl="0" w:tplc="C17EAA50">
      <w:start w:val="1"/>
      <w:numFmt w:val="decimalFullWidth"/>
      <w:lvlText w:val="%1）"/>
      <w:lvlJc w:val="left"/>
      <w:pPr>
        <w:ind w:left="640" w:hanging="4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51C675B"/>
    <w:multiLevelType w:val="hybridMultilevel"/>
    <w:tmpl w:val="B4A25D10"/>
    <w:lvl w:ilvl="0" w:tplc="DAE2AA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E33C87"/>
    <w:multiLevelType w:val="hybridMultilevel"/>
    <w:tmpl w:val="C358A41A"/>
    <w:lvl w:ilvl="0" w:tplc="24A2C1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237CA8"/>
    <w:multiLevelType w:val="hybridMultilevel"/>
    <w:tmpl w:val="29503E28"/>
    <w:lvl w:ilvl="0" w:tplc="1F70831C">
      <w:start w:val="2"/>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8" w15:restartNumberingAfterBreak="0">
    <w:nsid w:val="48035567"/>
    <w:multiLevelType w:val="hybridMultilevel"/>
    <w:tmpl w:val="FAE25732"/>
    <w:lvl w:ilvl="0" w:tplc="A8961B10">
      <w:start w:val="1"/>
      <w:numFmt w:val="decimalFullWidth"/>
      <w:lvlText w:val="%1）"/>
      <w:lvlJc w:val="left"/>
      <w:pPr>
        <w:tabs>
          <w:tab w:val="num" w:pos="420"/>
        </w:tabs>
        <w:ind w:left="420" w:hanging="420"/>
      </w:pPr>
      <w:rPr>
        <w:rFonts w:ascii="ＭＳ Ｐゴシック" w:eastAsia="ＭＳ Ｐゴシック" w:hAnsi="ＭＳ Ｐゴシック" w:cs="Century"/>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047408"/>
    <w:multiLevelType w:val="hybridMultilevel"/>
    <w:tmpl w:val="4AAE656A"/>
    <w:lvl w:ilvl="0" w:tplc="D8163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AC4C21"/>
    <w:multiLevelType w:val="hybridMultilevel"/>
    <w:tmpl w:val="A4CA5504"/>
    <w:lvl w:ilvl="0" w:tplc="61F4680A">
      <w:start w:val="1"/>
      <w:numFmt w:val="decimalFullWidth"/>
      <w:lvlText w:val="%1）"/>
      <w:lvlJc w:val="left"/>
      <w:pPr>
        <w:ind w:left="520" w:hanging="360"/>
      </w:pPr>
      <w:rPr>
        <w:rFonts w:hint="eastAsia"/>
      </w:rPr>
    </w:lvl>
    <w:lvl w:ilvl="1" w:tplc="04090017" w:tentative="1">
      <w:start w:val="1"/>
      <w:numFmt w:val="aiueoFullWidth"/>
      <w:lvlText w:val="(%2)"/>
      <w:lvlJc w:val="left"/>
      <w:pPr>
        <w:ind w:left="1120" w:hanging="480"/>
      </w:pPr>
    </w:lvl>
    <w:lvl w:ilvl="2" w:tplc="04090011" w:tentative="1">
      <w:start w:val="1"/>
      <w:numFmt w:val="decimalEnclosedCircle"/>
      <w:lvlText w:val="%3"/>
      <w:lvlJc w:val="left"/>
      <w:pPr>
        <w:ind w:left="1600" w:hanging="480"/>
      </w:pPr>
    </w:lvl>
    <w:lvl w:ilvl="3" w:tplc="0409000F" w:tentative="1">
      <w:start w:val="1"/>
      <w:numFmt w:val="decimal"/>
      <w:lvlText w:val="%4."/>
      <w:lvlJc w:val="left"/>
      <w:pPr>
        <w:ind w:left="2080" w:hanging="480"/>
      </w:pPr>
    </w:lvl>
    <w:lvl w:ilvl="4" w:tplc="04090017" w:tentative="1">
      <w:start w:val="1"/>
      <w:numFmt w:val="aiueoFullWidth"/>
      <w:lvlText w:val="(%5)"/>
      <w:lvlJc w:val="left"/>
      <w:pPr>
        <w:ind w:left="2560" w:hanging="480"/>
      </w:pPr>
    </w:lvl>
    <w:lvl w:ilvl="5" w:tplc="04090011" w:tentative="1">
      <w:start w:val="1"/>
      <w:numFmt w:val="decimalEnclosedCircle"/>
      <w:lvlText w:val="%6"/>
      <w:lvlJc w:val="left"/>
      <w:pPr>
        <w:ind w:left="3040" w:hanging="480"/>
      </w:pPr>
    </w:lvl>
    <w:lvl w:ilvl="6" w:tplc="0409000F" w:tentative="1">
      <w:start w:val="1"/>
      <w:numFmt w:val="decimal"/>
      <w:lvlText w:val="%7."/>
      <w:lvlJc w:val="left"/>
      <w:pPr>
        <w:ind w:left="3520" w:hanging="480"/>
      </w:pPr>
    </w:lvl>
    <w:lvl w:ilvl="7" w:tplc="04090017" w:tentative="1">
      <w:start w:val="1"/>
      <w:numFmt w:val="aiueoFullWidth"/>
      <w:lvlText w:val="(%8)"/>
      <w:lvlJc w:val="left"/>
      <w:pPr>
        <w:ind w:left="4000" w:hanging="480"/>
      </w:pPr>
    </w:lvl>
    <w:lvl w:ilvl="8" w:tplc="04090011" w:tentative="1">
      <w:start w:val="1"/>
      <w:numFmt w:val="decimalEnclosedCircle"/>
      <w:lvlText w:val="%9"/>
      <w:lvlJc w:val="left"/>
      <w:pPr>
        <w:ind w:left="4480" w:hanging="480"/>
      </w:pPr>
    </w:lvl>
  </w:abstractNum>
  <w:abstractNum w:abstractNumId="11" w15:restartNumberingAfterBreak="0">
    <w:nsid w:val="503F37E7"/>
    <w:multiLevelType w:val="hybridMultilevel"/>
    <w:tmpl w:val="5980F308"/>
    <w:lvl w:ilvl="0" w:tplc="634E26D0">
      <w:start w:val="1"/>
      <w:numFmt w:val="decimalFullWidth"/>
      <w:lvlText w:val="%1）"/>
      <w:lvlJc w:val="left"/>
      <w:pPr>
        <w:ind w:left="640" w:hanging="4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2" w15:restartNumberingAfterBreak="0">
    <w:nsid w:val="60043509"/>
    <w:multiLevelType w:val="hybridMultilevel"/>
    <w:tmpl w:val="A4CA5504"/>
    <w:lvl w:ilvl="0" w:tplc="61F4680A">
      <w:start w:val="1"/>
      <w:numFmt w:val="decimalFullWidth"/>
      <w:lvlText w:val="%1）"/>
      <w:lvlJc w:val="left"/>
      <w:pPr>
        <w:ind w:left="520" w:hanging="360"/>
      </w:pPr>
      <w:rPr>
        <w:rFonts w:hint="eastAsia"/>
      </w:rPr>
    </w:lvl>
    <w:lvl w:ilvl="1" w:tplc="04090017" w:tentative="1">
      <w:start w:val="1"/>
      <w:numFmt w:val="aiueoFullWidth"/>
      <w:lvlText w:val="(%2)"/>
      <w:lvlJc w:val="left"/>
      <w:pPr>
        <w:ind w:left="1120" w:hanging="480"/>
      </w:pPr>
    </w:lvl>
    <w:lvl w:ilvl="2" w:tplc="04090011" w:tentative="1">
      <w:start w:val="1"/>
      <w:numFmt w:val="decimalEnclosedCircle"/>
      <w:lvlText w:val="%3"/>
      <w:lvlJc w:val="left"/>
      <w:pPr>
        <w:ind w:left="1600" w:hanging="480"/>
      </w:pPr>
    </w:lvl>
    <w:lvl w:ilvl="3" w:tplc="0409000F" w:tentative="1">
      <w:start w:val="1"/>
      <w:numFmt w:val="decimal"/>
      <w:lvlText w:val="%4."/>
      <w:lvlJc w:val="left"/>
      <w:pPr>
        <w:ind w:left="2080" w:hanging="480"/>
      </w:pPr>
    </w:lvl>
    <w:lvl w:ilvl="4" w:tplc="04090017" w:tentative="1">
      <w:start w:val="1"/>
      <w:numFmt w:val="aiueoFullWidth"/>
      <w:lvlText w:val="(%5)"/>
      <w:lvlJc w:val="left"/>
      <w:pPr>
        <w:ind w:left="2560" w:hanging="480"/>
      </w:pPr>
    </w:lvl>
    <w:lvl w:ilvl="5" w:tplc="04090011" w:tentative="1">
      <w:start w:val="1"/>
      <w:numFmt w:val="decimalEnclosedCircle"/>
      <w:lvlText w:val="%6"/>
      <w:lvlJc w:val="left"/>
      <w:pPr>
        <w:ind w:left="3040" w:hanging="480"/>
      </w:pPr>
    </w:lvl>
    <w:lvl w:ilvl="6" w:tplc="0409000F" w:tentative="1">
      <w:start w:val="1"/>
      <w:numFmt w:val="decimal"/>
      <w:lvlText w:val="%7."/>
      <w:lvlJc w:val="left"/>
      <w:pPr>
        <w:ind w:left="3520" w:hanging="480"/>
      </w:pPr>
    </w:lvl>
    <w:lvl w:ilvl="7" w:tplc="04090017" w:tentative="1">
      <w:start w:val="1"/>
      <w:numFmt w:val="aiueoFullWidth"/>
      <w:lvlText w:val="(%8)"/>
      <w:lvlJc w:val="left"/>
      <w:pPr>
        <w:ind w:left="4000" w:hanging="480"/>
      </w:pPr>
    </w:lvl>
    <w:lvl w:ilvl="8" w:tplc="04090011" w:tentative="1">
      <w:start w:val="1"/>
      <w:numFmt w:val="decimalEnclosedCircle"/>
      <w:lvlText w:val="%9"/>
      <w:lvlJc w:val="left"/>
      <w:pPr>
        <w:ind w:left="4480" w:hanging="480"/>
      </w:pPr>
    </w:lvl>
  </w:abstractNum>
  <w:abstractNum w:abstractNumId="13" w15:restartNumberingAfterBreak="0">
    <w:nsid w:val="75B8686A"/>
    <w:multiLevelType w:val="hybridMultilevel"/>
    <w:tmpl w:val="5840FF96"/>
    <w:lvl w:ilvl="0" w:tplc="284C6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D545D0"/>
    <w:multiLevelType w:val="hybridMultilevel"/>
    <w:tmpl w:val="995E3128"/>
    <w:lvl w:ilvl="0" w:tplc="CFA813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5679372">
    <w:abstractNumId w:val="8"/>
  </w:num>
  <w:num w:numId="2" w16cid:durableId="344597131">
    <w:abstractNumId w:val="14"/>
  </w:num>
  <w:num w:numId="3" w16cid:durableId="1927303559">
    <w:abstractNumId w:val="5"/>
  </w:num>
  <w:num w:numId="4" w16cid:durableId="1702314107">
    <w:abstractNumId w:val="9"/>
  </w:num>
  <w:num w:numId="5" w16cid:durableId="1243415923">
    <w:abstractNumId w:val="13"/>
  </w:num>
  <w:num w:numId="6" w16cid:durableId="768812343">
    <w:abstractNumId w:val="3"/>
  </w:num>
  <w:num w:numId="7" w16cid:durableId="61680421">
    <w:abstractNumId w:val="0"/>
  </w:num>
  <w:num w:numId="8" w16cid:durableId="338234457">
    <w:abstractNumId w:val="10"/>
  </w:num>
  <w:num w:numId="9" w16cid:durableId="58022376">
    <w:abstractNumId w:val="7"/>
  </w:num>
  <w:num w:numId="10" w16cid:durableId="2119833976">
    <w:abstractNumId w:val="2"/>
  </w:num>
  <w:num w:numId="11" w16cid:durableId="731729624">
    <w:abstractNumId w:val="11"/>
  </w:num>
  <w:num w:numId="12" w16cid:durableId="1487551080">
    <w:abstractNumId w:val="4"/>
  </w:num>
  <w:num w:numId="13" w16cid:durableId="581067088">
    <w:abstractNumId w:val="1"/>
  </w:num>
  <w:num w:numId="14" w16cid:durableId="220873527">
    <w:abstractNumId w:val="12"/>
  </w:num>
  <w:num w:numId="15" w16cid:durableId="834883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4F"/>
    <w:rsid w:val="000055D8"/>
    <w:rsid w:val="00015E1B"/>
    <w:rsid w:val="00032E8E"/>
    <w:rsid w:val="000503E1"/>
    <w:rsid w:val="00051F63"/>
    <w:rsid w:val="000550F0"/>
    <w:rsid w:val="00061856"/>
    <w:rsid w:val="00085C53"/>
    <w:rsid w:val="00087F98"/>
    <w:rsid w:val="00093B0F"/>
    <w:rsid w:val="000B341C"/>
    <w:rsid w:val="000B60BC"/>
    <w:rsid w:val="000D06CE"/>
    <w:rsid w:val="000D42C9"/>
    <w:rsid w:val="000F0110"/>
    <w:rsid w:val="0014427A"/>
    <w:rsid w:val="00145539"/>
    <w:rsid w:val="00153A23"/>
    <w:rsid w:val="001575B7"/>
    <w:rsid w:val="001678AA"/>
    <w:rsid w:val="001747CA"/>
    <w:rsid w:val="001A1CBF"/>
    <w:rsid w:val="001B2F52"/>
    <w:rsid w:val="001C36BA"/>
    <w:rsid w:val="001C4648"/>
    <w:rsid w:val="001E61BA"/>
    <w:rsid w:val="001F08CE"/>
    <w:rsid w:val="00204AED"/>
    <w:rsid w:val="002165F5"/>
    <w:rsid w:val="00240136"/>
    <w:rsid w:val="00245343"/>
    <w:rsid w:val="00247F43"/>
    <w:rsid w:val="0028580B"/>
    <w:rsid w:val="002D3AF3"/>
    <w:rsid w:val="002D7739"/>
    <w:rsid w:val="002E67F9"/>
    <w:rsid w:val="002E730B"/>
    <w:rsid w:val="002F2411"/>
    <w:rsid w:val="00306BF8"/>
    <w:rsid w:val="003454C5"/>
    <w:rsid w:val="00353E0A"/>
    <w:rsid w:val="00394678"/>
    <w:rsid w:val="003A2AB5"/>
    <w:rsid w:val="003B1821"/>
    <w:rsid w:val="003C0AED"/>
    <w:rsid w:val="003D7E25"/>
    <w:rsid w:val="003E0144"/>
    <w:rsid w:val="003E448E"/>
    <w:rsid w:val="004072E0"/>
    <w:rsid w:val="00465FB4"/>
    <w:rsid w:val="004758A3"/>
    <w:rsid w:val="00496CB3"/>
    <w:rsid w:val="004B1A68"/>
    <w:rsid w:val="004B78E2"/>
    <w:rsid w:val="00512ABF"/>
    <w:rsid w:val="00514BCE"/>
    <w:rsid w:val="005158CD"/>
    <w:rsid w:val="00525621"/>
    <w:rsid w:val="005401DE"/>
    <w:rsid w:val="005712D8"/>
    <w:rsid w:val="005715D4"/>
    <w:rsid w:val="00575B09"/>
    <w:rsid w:val="00583A37"/>
    <w:rsid w:val="00585CB7"/>
    <w:rsid w:val="005B5BAC"/>
    <w:rsid w:val="005B5BE9"/>
    <w:rsid w:val="005C579D"/>
    <w:rsid w:val="005F1EAF"/>
    <w:rsid w:val="005F6435"/>
    <w:rsid w:val="005F6B3C"/>
    <w:rsid w:val="00604DB8"/>
    <w:rsid w:val="00605573"/>
    <w:rsid w:val="00612930"/>
    <w:rsid w:val="00612B36"/>
    <w:rsid w:val="00617061"/>
    <w:rsid w:val="00622406"/>
    <w:rsid w:val="006279EC"/>
    <w:rsid w:val="00641F9B"/>
    <w:rsid w:val="00642E4F"/>
    <w:rsid w:val="00643EDC"/>
    <w:rsid w:val="006D7E73"/>
    <w:rsid w:val="006F4DF0"/>
    <w:rsid w:val="006F7783"/>
    <w:rsid w:val="006F7C4A"/>
    <w:rsid w:val="00702A05"/>
    <w:rsid w:val="00702B8F"/>
    <w:rsid w:val="00706706"/>
    <w:rsid w:val="00713445"/>
    <w:rsid w:val="00723600"/>
    <w:rsid w:val="00731129"/>
    <w:rsid w:val="00736368"/>
    <w:rsid w:val="00744FB6"/>
    <w:rsid w:val="00751631"/>
    <w:rsid w:val="007A4EFE"/>
    <w:rsid w:val="007B700A"/>
    <w:rsid w:val="007C25B6"/>
    <w:rsid w:val="007C397A"/>
    <w:rsid w:val="007D44CB"/>
    <w:rsid w:val="007F3C99"/>
    <w:rsid w:val="0082111C"/>
    <w:rsid w:val="008223AE"/>
    <w:rsid w:val="00825446"/>
    <w:rsid w:val="0085530B"/>
    <w:rsid w:val="008640FB"/>
    <w:rsid w:val="00876337"/>
    <w:rsid w:val="008857D9"/>
    <w:rsid w:val="008A222C"/>
    <w:rsid w:val="008B3A0B"/>
    <w:rsid w:val="008B53C9"/>
    <w:rsid w:val="008C2CE4"/>
    <w:rsid w:val="008F66CE"/>
    <w:rsid w:val="00905B6B"/>
    <w:rsid w:val="00906DEE"/>
    <w:rsid w:val="00912EC9"/>
    <w:rsid w:val="00914E54"/>
    <w:rsid w:val="009232A2"/>
    <w:rsid w:val="009256E9"/>
    <w:rsid w:val="009475BB"/>
    <w:rsid w:val="0096036D"/>
    <w:rsid w:val="009638FC"/>
    <w:rsid w:val="00971B51"/>
    <w:rsid w:val="00995961"/>
    <w:rsid w:val="009A143B"/>
    <w:rsid w:val="009A37CD"/>
    <w:rsid w:val="009A4AEF"/>
    <w:rsid w:val="009A6F59"/>
    <w:rsid w:val="009A72AF"/>
    <w:rsid w:val="009C1F21"/>
    <w:rsid w:val="009E4D95"/>
    <w:rsid w:val="009E6AA0"/>
    <w:rsid w:val="00A341DC"/>
    <w:rsid w:val="00A43C54"/>
    <w:rsid w:val="00A43E19"/>
    <w:rsid w:val="00A52ED2"/>
    <w:rsid w:val="00A54A26"/>
    <w:rsid w:val="00A67C68"/>
    <w:rsid w:val="00A729C1"/>
    <w:rsid w:val="00AB530F"/>
    <w:rsid w:val="00AB69FF"/>
    <w:rsid w:val="00AD66BE"/>
    <w:rsid w:val="00B0641E"/>
    <w:rsid w:val="00B1107F"/>
    <w:rsid w:val="00B13E73"/>
    <w:rsid w:val="00B51D62"/>
    <w:rsid w:val="00BA2FE9"/>
    <w:rsid w:val="00BC6EF7"/>
    <w:rsid w:val="00BD4EC4"/>
    <w:rsid w:val="00BD5936"/>
    <w:rsid w:val="00BE31CA"/>
    <w:rsid w:val="00C03204"/>
    <w:rsid w:val="00C244A3"/>
    <w:rsid w:val="00C3199E"/>
    <w:rsid w:val="00C805F2"/>
    <w:rsid w:val="00C810A3"/>
    <w:rsid w:val="00CC0294"/>
    <w:rsid w:val="00CC45A9"/>
    <w:rsid w:val="00CE4014"/>
    <w:rsid w:val="00D05C73"/>
    <w:rsid w:val="00D07809"/>
    <w:rsid w:val="00D270BB"/>
    <w:rsid w:val="00D365E5"/>
    <w:rsid w:val="00D37E21"/>
    <w:rsid w:val="00D5784D"/>
    <w:rsid w:val="00D57D9C"/>
    <w:rsid w:val="00D74473"/>
    <w:rsid w:val="00D96AFA"/>
    <w:rsid w:val="00DA0946"/>
    <w:rsid w:val="00DA6865"/>
    <w:rsid w:val="00DB683F"/>
    <w:rsid w:val="00DC0A3A"/>
    <w:rsid w:val="00DE71F2"/>
    <w:rsid w:val="00DF0E54"/>
    <w:rsid w:val="00DF32EE"/>
    <w:rsid w:val="00E131EF"/>
    <w:rsid w:val="00E26ED6"/>
    <w:rsid w:val="00E27B24"/>
    <w:rsid w:val="00E32CB7"/>
    <w:rsid w:val="00E409F7"/>
    <w:rsid w:val="00E518DC"/>
    <w:rsid w:val="00E56492"/>
    <w:rsid w:val="00E7282E"/>
    <w:rsid w:val="00E77E3F"/>
    <w:rsid w:val="00E813EE"/>
    <w:rsid w:val="00E836DA"/>
    <w:rsid w:val="00E86463"/>
    <w:rsid w:val="00E917D0"/>
    <w:rsid w:val="00EC5385"/>
    <w:rsid w:val="00EC768F"/>
    <w:rsid w:val="00ED7103"/>
    <w:rsid w:val="00F2161E"/>
    <w:rsid w:val="00F30B65"/>
    <w:rsid w:val="00F5235B"/>
    <w:rsid w:val="00F6039A"/>
    <w:rsid w:val="00F77F10"/>
    <w:rsid w:val="00F82214"/>
    <w:rsid w:val="00F839D7"/>
    <w:rsid w:val="00F96120"/>
    <w:rsid w:val="00FA6BAE"/>
    <w:rsid w:val="00FB3FC7"/>
    <w:rsid w:val="00FB4BAC"/>
    <w:rsid w:val="00FB594A"/>
    <w:rsid w:val="00FB68F9"/>
    <w:rsid w:val="00FC4A29"/>
    <w:rsid w:val="00FD4FBB"/>
    <w:rsid w:val="00FE546E"/>
    <w:rsid w:val="00FE6D08"/>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5318E2"/>
  <w15:docId w15:val="{791C24A3-DA3F-4673-B693-89CD63CF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42E4F"/>
    <w:rPr>
      <w:color w:val="0000FF"/>
      <w:u w:val="single"/>
    </w:rPr>
  </w:style>
  <w:style w:type="paragraph" w:styleId="a4">
    <w:name w:val="header"/>
    <w:basedOn w:val="a"/>
    <w:link w:val="a5"/>
    <w:uiPriority w:val="99"/>
    <w:rsid w:val="00943E21"/>
    <w:pPr>
      <w:tabs>
        <w:tab w:val="center" w:pos="4252"/>
        <w:tab w:val="right" w:pos="8504"/>
      </w:tabs>
      <w:snapToGrid w:val="0"/>
    </w:pPr>
  </w:style>
  <w:style w:type="character" w:customStyle="1" w:styleId="a5">
    <w:name w:val="ヘッダー (文字)"/>
    <w:link w:val="a4"/>
    <w:uiPriority w:val="99"/>
    <w:rsid w:val="00943E21"/>
    <w:rPr>
      <w:kern w:val="2"/>
      <w:sz w:val="21"/>
      <w:szCs w:val="24"/>
    </w:rPr>
  </w:style>
  <w:style w:type="paragraph" w:styleId="a6">
    <w:name w:val="footer"/>
    <w:basedOn w:val="a"/>
    <w:link w:val="a7"/>
    <w:rsid w:val="00943E21"/>
    <w:pPr>
      <w:tabs>
        <w:tab w:val="center" w:pos="4252"/>
        <w:tab w:val="right" w:pos="8504"/>
      </w:tabs>
      <w:snapToGrid w:val="0"/>
    </w:pPr>
  </w:style>
  <w:style w:type="character" w:customStyle="1" w:styleId="a7">
    <w:name w:val="フッター (文字)"/>
    <w:link w:val="a6"/>
    <w:rsid w:val="00943E21"/>
    <w:rPr>
      <w:kern w:val="2"/>
      <w:sz w:val="21"/>
      <w:szCs w:val="24"/>
    </w:rPr>
  </w:style>
  <w:style w:type="paragraph" w:styleId="a8">
    <w:name w:val="Balloon Text"/>
    <w:basedOn w:val="a"/>
    <w:link w:val="a9"/>
    <w:rsid w:val="00CB4473"/>
    <w:rPr>
      <w:rFonts w:ascii="Arial" w:eastAsia="ＭＳ ゴシック" w:hAnsi="Arial"/>
      <w:sz w:val="18"/>
      <w:szCs w:val="18"/>
    </w:rPr>
  </w:style>
  <w:style w:type="character" w:customStyle="1" w:styleId="a9">
    <w:name w:val="吹き出し (文字)"/>
    <w:link w:val="a8"/>
    <w:rsid w:val="00CB4473"/>
    <w:rPr>
      <w:rFonts w:ascii="Arial" w:eastAsia="ＭＳ ゴシック" w:hAnsi="Arial" w:cs="Times New Roman"/>
      <w:kern w:val="2"/>
      <w:sz w:val="18"/>
      <w:szCs w:val="18"/>
    </w:rPr>
  </w:style>
  <w:style w:type="paragraph" w:styleId="aa">
    <w:name w:val="Body Text Indent"/>
    <w:basedOn w:val="a"/>
    <w:link w:val="ab"/>
    <w:rsid w:val="007E4DC4"/>
    <w:pPr>
      <w:ind w:leftChars="1710" w:left="3591" w:firstLineChars="1600" w:firstLine="6400"/>
    </w:pPr>
    <w:rPr>
      <w:sz w:val="40"/>
      <w:szCs w:val="20"/>
    </w:rPr>
  </w:style>
  <w:style w:type="character" w:customStyle="1" w:styleId="ab">
    <w:name w:val="本文インデント (文字)"/>
    <w:link w:val="aa"/>
    <w:rsid w:val="007E4DC4"/>
    <w:rPr>
      <w:kern w:val="2"/>
      <w:sz w:val="40"/>
    </w:rPr>
  </w:style>
  <w:style w:type="table" w:styleId="3-D1">
    <w:name w:val="Table 3D effects 1"/>
    <w:basedOn w:val="a1"/>
    <w:rsid w:val="005C4E7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ac">
    <w:name w:val="Table Grid"/>
    <w:basedOn w:val="a1"/>
    <w:uiPriority w:val="59"/>
    <w:rsid w:val="005C4E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D2">
    <w:name w:val="Table 3D effects 2"/>
    <w:basedOn w:val="a1"/>
    <w:rsid w:val="005C4E7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Columns 5"/>
    <w:basedOn w:val="a1"/>
    <w:rsid w:val="005C4E7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d">
    <w:name w:val="List Paragraph"/>
    <w:basedOn w:val="a"/>
    <w:uiPriority w:val="34"/>
    <w:qFormat/>
    <w:rsid w:val="000055D8"/>
    <w:pPr>
      <w:ind w:leftChars="400" w:left="840"/>
    </w:pPr>
    <w:rPr>
      <w:szCs w:val="22"/>
    </w:rPr>
  </w:style>
  <w:style w:type="character" w:styleId="ae">
    <w:name w:val="FollowedHyperlink"/>
    <w:uiPriority w:val="99"/>
    <w:semiHidden/>
    <w:unhideWhenUsed/>
    <w:rsid w:val="00585CB7"/>
    <w:rPr>
      <w:color w:val="800080"/>
      <w:u w:val="single"/>
    </w:rPr>
  </w:style>
  <w:style w:type="character" w:customStyle="1" w:styleId="st">
    <w:name w:val="st"/>
    <w:basedOn w:val="a0"/>
    <w:rsid w:val="00876337"/>
  </w:style>
  <w:style w:type="character" w:styleId="af">
    <w:name w:val="Emphasis"/>
    <w:basedOn w:val="a0"/>
    <w:uiPriority w:val="20"/>
    <w:qFormat/>
    <w:rsid w:val="003B1821"/>
    <w:rPr>
      <w:i/>
      <w:iCs/>
    </w:rPr>
  </w:style>
  <w:style w:type="character" w:styleId="af0">
    <w:name w:val="annotation reference"/>
    <w:basedOn w:val="a0"/>
    <w:uiPriority w:val="99"/>
    <w:semiHidden/>
    <w:unhideWhenUsed/>
    <w:rsid w:val="007D44CB"/>
    <w:rPr>
      <w:sz w:val="18"/>
      <w:szCs w:val="18"/>
    </w:rPr>
  </w:style>
  <w:style w:type="paragraph" w:styleId="af1">
    <w:name w:val="annotation text"/>
    <w:basedOn w:val="a"/>
    <w:link w:val="af2"/>
    <w:uiPriority w:val="99"/>
    <w:semiHidden/>
    <w:unhideWhenUsed/>
    <w:rsid w:val="007D44CB"/>
    <w:pPr>
      <w:jc w:val="left"/>
    </w:pPr>
  </w:style>
  <w:style w:type="character" w:customStyle="1" w:styleId="af2">
    <w:name w:val="コメント文字列 (文字)"/>
    <w:basedOn w:val="a0"/>
    <w:link w:val="af1"/>
    <w:uiPriority w:val="99"/>
    <w:semiHidden/>
    <w:rsid w:val="007D44CB"/>
    <w:rPr>
      <w:kern w:val="2"/>
      <w:sz w:val="21"/>
      <w:szCs w:val="24"/>
    </w:rPr>
  </w:style>
  <w:style w:type="paragraph" w:styleId="af3">
    <w:name w:val="annotation subject"/>
    <w:basedOn w:val="af1"/>
    <w:next w:val="af1"/>
    <w:link w:val="af4"/>
    <w:uiPriority w:val="99"/>
    <w:semiHidden/>
    <w:unhideWhenUsed/>
    <w:rsid w:val="007D44CB"/>
    <w:rPr>
      <w:b/>
      <w:bCs/>
    </w:rPr>
  </w:style>
  <w:style w:type="character" w:customStyle="1" w:styleId="af4">
    <w:name w:val="コメント内容 (文字)"/>
    <w:basedOn w:val="af2"/>
    <w:link w:val="af3"/>
    <w:uiPriority w:val="99"/>
    <w:semiHidden/>
    <w:rsid w:val="007D44CB"/>
    <w:rPr>
      <w:b/>
      <w:bCs/>
      <w:kern w:val="2"/>
      <w:sz w:val="21"/>
      <w:szCs w:val="24"/>
    </w:rPr>
  </w:style>
  <w:style w:type="paragraph" w:styleId="af5">
    <w:name w:val="Revision"/>
    <w:hidden/>
    <w:uiPriority w:val="71"/>
    <w:rsid w:val="007D44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63A90-3967-463F-98E8-8DE03F38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１）</vt:lpstr>
    </vt:vector>
  </TitlesOfParts>
  <Company>名古屋大学医学部付属病院</Company>
  <LinksUpToDate>false</LinksUpToDate>
  <CharactersWithSpaces>840</CharactersWithSpaces>
  <SharedDoc>false</SharedDoc>
  <HLinks>
    <vt:vector size="6" baseType="variant">
      <vt:variant>
        <vt:i4>4587635</vt:i4>
      </vt:variant>
      <vt:variant>
        <vt:i4>0</vt:i4>
      </vt:variant>
      <vt:variant>
        <vt:i4>0</vt:i4>
      </vt:variant>
      <vt:variant>
        <vt:i4>5</vt:i4>
      </vt:variant>
      <vt:variant>
        <vt:lpwstr>http://www.kktcs.co.jp/jsn-senmon/secure/sisetsu.aspx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渡辺宏久</dc:creator>
  <cp:lastModifiedBy>shinkei1</cp:lastModifiedBy>
  <cp:revision>4</cp:revision>
  <cp:lastPrinted>2008-05-06T10:44:00Z</cp:lastPrinted>
  <dcterms:created xsi:type="dcterms:W3CDTF">2021-12-14T04:03:00Z</dcterms:created>
  <dcterms:modified xsi:type="dcterms:W3CDTF">2024-12-17T08:10:00Z</dcterms:modified>
</cp:coreProperties>
</file>